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A72F99" w:rsidRPr="001F5AFA" w:rsidTr="00D15B84">
        <w:trPr>
          <w:cantSplit/>
          <w:trHeight w:val="1180"/>
        </w:trPr>
        <w:tc>
          <w:tcPr>
            <w:tcW w:w="4150" w:type="dxa"/>
          </w:tcPr>
          <w:p w:rsidR="00A72F99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A72F99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A72F99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A72F99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A72F99" w:rsidRPr="007C3DAD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те</w:t>
            </w:r>
          </w:p>
        </w:tc>
        <w:tc>
          <w:tcPr>
            <w:tcW w:w="1790" w:type="dxa"/>
            <w:vMerge w:val="restart"/>
          </w:tcPr>
          <w:p w:rsidR="00A72F99" w:rsidRPr="007C3DAD" w:rsidRDefault="00A72F99" w:rsidP="00D15B84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20967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72F99" w:rsidRPr="000C5BC7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A72F99" w:rsidRPr="000C5BC7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A72F99" w:rsidRPr="000C5BC7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A72F99" w:rsidRPr="000C5BC7" w:rsidRDefault="00A72F99" w:rsidP="00D15B8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A72F99" w:rsidRPr="007C3DAD" w:rsidRDefault="00A72F99" w:rsidP="00D15B84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  <w:p w:rsidR="00A72F99" w:rsidRPr="007C3DAD" w:rsidRDefault="00A72F99" w:rsidP="00D15B84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</w:tr>
      <w:tr w:rsidR="00A72F99" w:rsidRPr="001F5AFA" w:rsidTr="00D15B84">
        <w:trPr>
          <w:cantSplit/>
          <w:trHeight w:val="805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A72F99" w:rsidRPr="007C3DAD" w:rsidRDefault="00A72F99" w:rsidP="00D15B8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72F99" w:rsidRPr="007C3DAD" w:rsidRDefault="00A72F99" w:rsidP="00D15B84">
            <w:pPr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A72F99" w:rsidRPr="007C3DAD" w:rsidRDefault="00A72F99" w:rsidP="00D15B84">
            <w:pPr>
              <w:rPr>
                <w:rFonts w:ascii="Rom Bsh" w:hAnsi="Rom Bsh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2F99" w:rsidRPr="007C3DAD" w:rsidRDefault="00A72F99" w:rsidP="00D15B8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72F99" w:rsidRDefault="00A72F99" w:rsidP="00A72F99">
      <w:pPr>
        <w:tabs>
          <w:tab w:val="left" w:pos="360"/>
        </w:tabs>
        <w:ind w:firstLine="709"/>
        <w:rPr>
          <w:b/>
          <w:bCs/>
          <w:sz w:val="28"/>
          <w:szCs w:val="28"/>
          <w:lang w:val="ba-RU"/>
        </w:rPr>
      </w:pPr>
    </w:p>
    <w:p w:rsidR="00A72F99" w:rsidRDefault="00A72F99" w:rsidP="00A72F99">
      <w:pPr>
        <w:tabs>
          <w:tab w:val="left" w:pos="36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ab/>
        <w:t xml:space="preserve">ҠАРАР </w:t>
      </w:r>
      <w:r>
        <w:rPr>
          <w:b/>
          <w:bCs/>
          <w:sz w:val="28"/>
          <w:szCs w:val="28"/>
          <w:lang w:val="ba-RU"/>
        </w:rPr>
        <w:tab/>
      </w:r>
      <w:r>
        <w:rPr>
          <w:b/>
          <w:bCs/>
          <w:sz w:val="28"/>
          <w:szCs w:val="28"/>
          <w:lang w:val="ba-RU"/>
        </w:rPr>
        <w:tab/>
      </w:r>
      <w:r>
        <w:rPr>
          <w:b/>
          <w:bCs/>
          <w:sz w:val="28"/>
          <w:szCs w:val="28"/>
          <w:lang w:val="ba-RU"/>
        </w:rPr>
        <w:tab/>
      </w:r>
      <w:r>
        <w:rPr>
          <w:b/>
          <w:bCs/>
          <w:sz w:val="28"/>
          <w:szCs w:val="28"/>
          <w:lang w:val="ba-RU"/>
        </w:rPr>
        <w:tab/>
      </w:r>
      <w:r>
        <w:rPr>
          <w:b/>
          <w:bCs/>
          <w:sz w:val="28"/>
          <w:szCs w:val="28"/>
          <w:lang w:val="ba-RU"/>
        </w:rPr>
        <w:tab/>
      </w:r>
      <w:r>
        <w:rPr>
          <w:b/>
          <w:bCs/>
          <w:sz w:val="28"/>
          <w:szCs w:val="28"/>
          <w:lang w:val="ba-RU"/>
        </w:rPr>
        <w:tab/>
        <w:t xml:space="preserve">    </w:t>
      </w:r>
      <w:r>
        <w:rPr>
          <w:b/>
          <w:bCs/>
          <w:sz w:val="28"/>
          <w:szCs w:val="28"/>
        </w:rPr>
        <w:t>ПОСТАНОВЛЕНИЕ</w:t>
      </w:r>
    </w:p>
    <w:p w:rsidR="00A72F99" w:rsidRDefault="00A72F99" w:rsidP="00A72F99">
      <w:pPr>
        <w:tabs>
          <w:tab w:val="left" w:pos="360"/>
        </w:tabs>
        <w:ind w:firstLine="709"/>
        <w:rPr>
          <w:b/>
          <w:bCs/>
          <w:sz w:val="28"/>
          <w:szCs w:val="28"/>
        </w:rPr>
      </w:pPr>
    </w:p>
    <w:p w:rsidR="00A72F99" w:rsidRPr="0061618B" w:rsidRDefault="00A72F99" w:rsidP="00A72F99">
      <w:pPr>
        <w:tabs>
          <w:tab w:val="left" w:pos="360"/>
        </w:tabs>
        <w:rPr>
          <w:bCs/>
          <w:sz w:val="28"/>
          <w:szCs w:val="28"/>
        </w:rPr>
      </w:pPr>
      <w:r w:rsidRPr="0061618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7.11</w:t>
      </w:r>
      <w:r w:rsidRPr="0061618B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с.Ишеево</w:t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№912</w:t>
      </w:r>
    </w:p>
    <w:p w:rsidR="00A72F99" w:rsidRPr="00793A2F" w:rsidRDefault="00A72F99" w:rsidP="00A72F99">
      <w:pPr>
        <w:ind w:firstLine="708"/>
        <w:rPr>
          <w:b/>
          <w:sz w:val="28"/>
          <w:szCs w:val="28"/>
        </w:rPr>
      </w:pP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 xml:space="preserve">«О внесении изменений в постановление от  24 декабря 2021 года № 364 «Об утверждении Перечня главных администраторов  доходов бюджета сельского поселения </w:t>
      </w:r>
      <w:proofErr w:type="spellStart"/>
      <w:r w:rsidRPr="007240A3">
        <w:rPr>
          <w:bCs/>
          <w:sz w:val="28"/>
          <w:szCs w:val="28"/>
        </w:rPr>
        <w:t>Ишеевский</w:t>
      </w:r>
      <w:proofErr w:type="spellEnd"/>
      <w:r w:rsidRPr="007240A3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240A3">
          <w:rPr>
            <w:bCs/>
            <w:sz w:val="28"/>
            <w:szCs w:val="28"/>
          </w:rPr>
          <w:t xml:space="preserve">района </w:t>
        </w:r>
        <w:proofErr w:type="spellStart"/>
        <w:r w:rsidRPr="007240A3">
          <w:rPr>
            <w:bCs/>
            <w:sz w:val="28"/>
            <w:szCs w:val="28"/>
          </w:rPr>
          <w:t>Ишимбайский</w:t>
        </w:r>
      </w:smartTag>
      <w:proofErr w:type="spellEnd"/>
      <w:r w:rsidRPr="007240A3"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>В целях своевременного перечисления безвозмездных перечислений в бюджет,  п о с т а н о в л я ю: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</w:t>
      </w:r>
      <w:proofErr w:type="spellStart"/>
      <w:r w:rsidRPr="007240A3">
        <w:rPr>
          <w:bCs/>
          <w:sz w:val="28"/>
          <w:szCs w:val="28"/>
        </w:rPr>
        <w:t>Ишеевский</w:t>
      </w:r>
      <w:proofErr w:type="spellEnd"/>
      <w:r w:rsidRPr="007240A3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240A3">
          <w:rPr>
            <w:bCs/>
            <w:sz w:val="28"/>
            <w:szCs w:val="28"/>
          </w:rPr>
          <w:t xml:space="preserve">района </w:t>
        </w:r>
        <w:proofErr w:type="spellStart"/>
        <w:r w:rsidRPr="007240A3">
          <w:rPr>
            <w:bCs/>
            <w:sz w:val="28"/>
            <w:szCs w:val="28"/>
          </w:rPr>
          <w:t>Ишимбайский</w:t>
        </w:r>
      </w:smartTag>
      <w:proofErr w:type="spellEnd"/>
      <w:r w:rsidRPr="007240A3">
        <w:rPr>
          <w:bCs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7240A3">
        <w:rPr>
          <w:bCs/>
          <w:sz w:val="28"/>
          <w:szCs w:val="28"/>
        </w:rPr>
        <w:t>Ишеевский</w:t>
      </w:r>
      <w:proofErr w:type="spellEnd"/>
      <w:r w:rsidRPr="007240A3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240A3">
          <w:rPr>
            <w:bCs/>
            <w:sz w:val="28"/>
            <w:szCs w:val="28"/>
          </w:rPr>
          <w:t xml:space="preserve">района </w:t>
        </w:r>
        <w:proofErr w:type="spellStart"/>
        <w:r w:rsidRPr="007240A3">
          <w:rPr>
            <w:bCs/>
            <w:sz w:val="28"/>
            <w:szCs w:val="28"/>
          </w:rPr>
          <w:t>Ишимбайский</w:t>
        </w:r>
      </w:smartTag>
      <w:proofErr w:type="spellEnd"/>
      <w:r w:rsidRPr="007240A3">
        <w:rPr>
          <w:bCs/>
          <w:sz w:val="28"/>
          <w:szCs w:val="28"/>
        </w:rPr>
        <w:t xml:space="preserve"> район Республики Башкортостан 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 xml:space="preserve">по коду бюджетной классификации: 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240"/>
        <w:gridCol w:w="6069"/>
      </w:tblGrid>
      <w:tr w:rsidR="00A72F99" w:rsidRPr="007240A3" w:rsidTr="00D15B84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A72F99" w:rsidRPr="007240A3" w:rsidRDefault="00A72F99" w:rsidP="00D15B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40A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A72F99" w:rsidRPr="007240A3" w:rsidRDefault="00A72F99" w:rsidP="00D15B84">
            <w:pPr>
              <w:widowControl w:val="0"/>
              <w:autoSpaceDE w:val="0"/>
              <w:autoSpaceDN w:val="0"/>
              <w:adjustRightInd w:val="0"/>
              <w:ind w:left="108" w:right="103" w:hanging="216"/>
              <w:rPr>
                <w:bCs/>
                <w:sz w:val="28"/>
                <w:szCs w:val="28"/>
              </w:rPr>
            </w:pPr>
            <w:r w:rsidRPr="007240A3">
              <w:rPr>
                <w:bCs/>
                <w:sz w:val="28"/>
                <w:szCs w:val="28"/>
              </w:rPr>
              <w:t>202 25299 10 0000 150</w:t>
            </w:r>
          </w:p>
        </w:tc>
        <w:tc>
          <w:tcPr>
            <w:tcW w:w="6069" w:type="dxa"/>
            <w:vAlign w:val="center"/>
          </w:tcPr>
          <w:p w:rsidR="00A72F99" w:rsidRPr="007240A3" w:rsidRDefault="00A72F99" w:rsidP="00D1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40A3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240A3">
              <w:rPr>
                <w:sz w:val="28"/>
                <w:szCs w:val="28"/>
              </w:rPr>
              <w:t>софинансирование</w:t>
            </w:r>
            <w:proofErr w:type="spellEnd"/>
            <w:r w:rsidRPr="007240A3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Увековечение памяти погибших при защите Отечества на 2019 - 2024 годы</w:t>
            </w:r>
          </w:p>
          <w:p w:rsidR="00A72F99" w:rsidRPr="007240A3" w:rsidRDefault="00A72F99" w:rsidP="00D15B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72F99" w:rsidRPr="007240A3" w:rsidRDefault="00A72F99" w:rsidP="00A72F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>3. Настоящее постановление вступает в силу с 17 ноября 2023 года.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 xml:space="preserve">        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2F99" w:rsidRPr="007240A3" w:rsidRDefault="00A72F99" w:rsidP="00A72F9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2F99" w:rsidRPr="007240A3" w:rsidRDefault="00A72F99" w:rsidP="00A72F99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40A3">
        <w:rPr>
          <w:bCs/>
          <w:sz w:val="28"/>
          <w:szCs w:val="28"/>
        </w:rPr>
        <w:t xml:space="preserve">Глава сельского поселения:    </w:t>
      </w:r>
      <w:r w:rsidRPr="007240A3">
        <w:rPr>
          <w:bCs/>
          <w:sz w:val="28"/>
          <w:szCs w:val="28"/>
        </w:rPr>
        <w:tab/>
        <w:t>И. М. Тагиров</w:t>
      </w:r>
    </w:p>
    <w:p w:rsidR="00A72F99" w:rsidRPr="007240A3" w:rsidRDefault="00A72F99" w:rsidP="00A72F9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2F99" w:rsidRDefault="00A72F99" w:rsidP="00A72F99">
      <w:pPr>
        <w:tabs>
          <w:tab w:val="left" w:pos="360"/>
        </w:tabs>
        <w:ind w:firstLine="709"/>
        <w:rPr>
          <w:sz w:val="28"/>
          <w:szCs w:val="28"/>
        </w:rPr>
      </w:pPr>
    </w:p>
    <w:p w:rsidR="00015B78" w:rsidRDefault="00015B78">
      <w:bookmarkStart w:id="0" w:name="_GoBack"/>
      <w:bookmarkEnd w:id="0"/>
    </w:p>
    <w:sectPr w:rsidR="00015B78" w:rsidSect="000C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8EC"/>
    <w:rsid w:val="000132FF"/>
    <w:rsid w:val="00015B78"/>
    <w:rsid w:val="000C102E"/>
    <w:rsid w:val="002558EC"/>
    <w:rsid w:val="00A72F99"/>
    <w:rsid w:val="00A7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F99"/>
    <w:pPr>
      <w:spacing w:after="120"/>
    </w:pPr>
  </w:style>
  <w:style w:type="character" w:customStyle="1" w:styleId="a4">
    <w:name w:val="Основной текст Знак"/>
    <w:basedOn w:val="a0"/>
    <w:link w:val="a3"/>
    <w:rsid w:val="00A7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2024-01-15T11:21:00Z</dcterms:created>
  <dcterms:modified xsi:type="dcterms:W3CDTF">2024-01-15T11:21:00Z</dcterms:modified>
</cp:coreProperties>
</file>